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AB" w:rsidRDefault="00276AAB" w:rsidP="00276AAB">
      <w:pPr>
        <w:pStyle w:val="Normlnweb"/>
        <w:jc w:val="center"/>
      </w:pPr>
      <w:r>
        <w:rPr>
          <w:rStyle w:val="Siln"/>
          <w:u w:val="single"/>
        </w:rPr>
        <w:t>Složení kontrolní komise SBD Těšíňan</w:t>
      </w:r>
    </w:p>
    <w:p w:rsidR="00276AAB" w:rsidRDefault="00276AAB" w:rsidP="00276AAB">
      <w:pPr>
        <w:pStyle w:val="Normlnweb"/>
      </w:pPr>
      <w:r>
        <w:t>Funkcionáři zvolení na Shromáždění delegátů 24. 5. 2016 pro volební období 2016-2021</w:t>
      </w:r>
    </w:p>
    <w:p w:rsidR="00276AAB" w:rsidRDefault="00276AAB" w:rsidP="00276AAB">
      <w:pPr>
        <w:pStyle w:val="Normlnweb"/>
      </w:pPr>
      <w:r>
        <w:br/>
      </w:r>
      <w:r>
        <w:rPr>
          <w:rStyle w:val="Siln"/>
        </w:rPr>
        <w:t>Kaštylová Jana</w:t>
      </w:r>
      <w:r>
        <w:t>, předsedkyně kontrolní komise</w:t>
      </w:r>
      <w:r>
        <w:br/>
        <w:t>ekonomka</w:t>
      </w:r>
    </w:p>
    <w:p w:rsidR="00276AAB" w:rsidRDefault="00276AAB" w:rsidP="00276AAB">
      <w:pPr>
        <w:pStyle w:val="Normlnweb"/>
      </w:pPr>
      <w:r>
        <w:rPr>
          <w:rStyle w:val="Siln"/>
        </w:rPr>
        <w:t xml:space="preserve">Mgr. </w:t>
      </w:r>
      <w:proofErr w:type="spellStart"/>
      <w:r>
        <w:rPr>
          <w:rStyle w:val="Siln"/>
        </w:rPr>
        <w:t>Palowská</w:t>
      </w:r>
      <w:proofErr w:type="spellEnd"/>
      <w:r>
        <w:rPr>
          <w:rStyle w:val="Siln"/>
        </w:rPr>
        <w:t xml:space="preserve"> Anna</w:t>
      </w:r>
      <w:r>
        <w:t xml:space="preserve">, místopředsedkyně kontrolní komise, </w:t>
      </w:r>
      <w:r>
        <w:br/>
        <w:t>vedoucí střediska volného času</w:t>
      </w:r>
    </w:p>
    <w:p w:rsidR="00276AAB" w:rsidRDefault="00276AAB" w:rsidP="00276AAB">
      <w:pPr>
        <w:pStyle w:val="Normlnweb"/>
      </w:pPr>
      <w:proofErr w:type="spellStart"/>
      <w:r>
        <w:rPr>
          <w:rStyle w:val="Siln"/>
        </w:rPr>
        <w:t>Molitorová</w:t>
      </w:r>
      <w:proofErr w:type="spellEnd"/>
      <w:r>
        <w:rPr>
          <w:rStyle w:val="Siln"/>
        </w:rPr>
        <w:t xml:space="preserve"> Eva</w:t>
      </w:r>
      <w:r>
        <w:t xml:space="preserve">, členka kontrolní komise </w:t>
      </w:r>
      <w:r>
        <w:br/>
        <w:t>administrativní pracovnice</w:t>
      </w:r>
    </w:p>
    <w:p w:rsidR="00276AAB" w:rsidRDefault="00276AAB" w:rsidP="00276AAB">
      <w:pPr>
        <w:pStyle w:val="Normlnweb"/>
      </w:pPr>
      <w:r>
        <w:rPr>
          <w:rStyle w:val="Siln"/>
        </w:rPr>
        <w:t xml:space="preserve">Bc. </w:t>
      </w:r>
      <w:proofErr w:type="spellStart"/>
      <w:r>
        <w:rPr>
          <w:rStyle w:val="Siln"/>
        </w:rPr>
        <w:t>Durczok</w:t>
      </w:r>
      <w:proofErr w:type="spellEnd"/>
      <w:r>
        <w:rPr>
          <w:rStyle w:val="Siln"/>
        </w:rPr>
        <w:t xml:space="preserve"> David, </w:t>
      </w:r>
      <w:proofErr w:type="spellStart"/>
      <w:r>
        <w:rPr>
          <w:rStyle w:val="Siln"/>
        </w:rPr>
        <w:t>DiS</w:t>
      </w:r>
      <w:proofErr w:type="spellEnd"/>
      <w:r>
        <w:rPr>
          <w:rStyle w:val="Siln"/>
        </w:rPr>
        <w:t>.</w:t>
      </w:r>
      <w:r>
        <w:t>, člen kontrolní komise</w:t>
      </w:r>
      <w:r>
        <w:br/>
        <w:t>projektový pracovník</w:t>
      </w:r>
    </w:p>
    <w:p w:rsidR="00276AAB" w:rsidRDefault="00276AAB" w:rsidP="00276AAB">
      <w:pPr>
        <w:pStyle w:val="Normlnweb"/>
      </w:pPr>
      <w:proofErr w:type="spellStart"/>
      <w:r>
        <w:rPr>
          <w:rStyle w:val="Siln"/>
        </w:rPr>
        <w:t>Mjartanová</w:t>
      </w:r>
      <w:proofErr w:type="spellEnd"/>
      <w:r>
        <w:rPr>
          <w:rStyle w:val="Siln"/>
        </w:rPr>
        <w:t xml:space="preserve"> Romana</w:t>
      </w:r>
      <w:r>
        <w:t>, členka kontrolní komise</w:t>
      </w:r>
      <w:r>
        <w:br/>
        <w:t>administrativní pracovnice</w:t>
      </w:r>
    </w:p>
    <w:p w:rsidR="00276AAB" w:rsidRDefault="00276AAB" w:rsidP="00276AAB">
      <w:pPr>
        <w:pStyle w:val="Normlnweb"/>
      </w:pPr>
      <w:proofErr w:type="spellStart"/>
      <w:r>
        <w:rPr>
          <w:rStyle w:val="Siln"/>
        </w:rPr>
        <w:t>Franek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Zbigniew</w:t>
      </w:r>
      <w:proofErr w:type="spellEnd"/>
      <w:r>
        <w:t>, člen kontrolní komise</w:t>
      </w:r>
      <w:r>
        <w:br/>
        <w:t>OSVČ</w:t>
      </w:r>
    </w:p>
    <w:p w:rsidR="00276AAB" w:rsidRDefault="00276AAB" w:rsidP="00276AAB">
      <w:pPr>
        <w:pStyle w:val="Normlnweb"/>
      </w:pPr>
      <w:proofErr w:type="spellStart"/>
      <w:r>
        <w:rPr>
          <w:rStyle w:val="Siln"/>
        </w:rPr>
        <w:t>Rykala</w:t>
      </w:r>
      <w:proofErr w:type="spellEnd"/>
      <w:r>
        <w:rPr>
          <w:rStyle w:val="Siln"/>
        </w:rPr>
        <w:t xml:space="preserve"> Miroslav</w:t>
      </w:r>
      <w:r>
        <w:t>, člen kontrolní komise</w:t>
      </w:r>
      <w:r>
        <w:br/>
        <w:t>ekonom</w:t>
      </w:r>
    </w:p>
    <w:p w:rsidR="00276AAB" w:rsidRDefault="00276AAB" w:rsidP="00276AAB">
      <w:pPr>
        <w:pStyle w:val="Normlnweb"/>
      </w:pPr>
      <w:r>
        <w:t> </w:t>
      </w:r>
    </w:p>
    <w:p w:rsidR="00276AAB" w:rsidRDefault="00276AAB" w:rsidP="00276AAB">
      <w:pPr>
        <w:pStyle w:val="Normlnweb"/>
      </w:pPr>
      <w:r>
        <w:br/>
        <w:t xml:space="preserve">Kontaktní emailová adresa kontrolní komise: </w:t>
      </w:r>
      <w:hyperlink r:id="rId4" w:history="1">
        <w:r>
          <w:rPr>
            <w:rStyle w:val="Hypertextovodkaz"/>
          </w:rPr>
          <w:t>kk@tesinan.cz</w:t>
        </w:r>
      </w:hyperlink>
    </w:p>
    <w:p w:rsidR="0098683E" w:rsidRDefault="0098683E"/>
    <w:sectPr w:rsidR="0098683E" w:rsidSect="0098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AAB"/>
    <w:rsid w:val="00276AAB"/>
    <w:rsid w:val="0098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8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6AA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6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@tesina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Walachová</dc:creator>
  <cp:keywords/>
  <dc:description/>
  <cp:lastModifiedBy>Dana Walachová</cp:lastModifiedBy>
  <cp:revision>3</cp:revision>
  <dcterms:created xsi:type="dcterms:W3CDTF">2016-06-17T07:36:00Z</dcterms:created>
  <dcterms:modified xsi:type="dcterms:W3CDTF">2016-06-17T07:42:00Z</dcterms:modified>
</cp:coreProperties>
</file>